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05C9" w14:textId="2DF42053" w:rsidR="00861D91" w:rsidRPr="00DE4931" w:rsidRDefault="00861D91" w:rsidP="00861D91">
      <w:pPr>
        <w:jc w:val="center"/>
        <w:rPr>
          <w:rFonts w:ascii="Times New Roman" w:hAnsi="Times New Roman" w:cs="Times New Roman"/>
          <w:b/>
          <w:bCs/>
          <w:sz w:val="28"/>
          <w:szCs w:val="28"/>
        </w:rPr>
      </w:pPr>
      <w:r w:rsidRPr="00DE4931">
        <w:rPr>
          <w:rFonts w:ascii="Times New Roman" w:hAnsi="Times New Roman" w:cs="Times New Roman"/>
          <w:b/>
          <w:bCs/>
          <w:sz w:val="28"/>
          <w:szCs w:val="28"/>
        </w:rPr>
        <w:t>STERLING WATER STEWARDS</w:t>
      </w:r>
    </w:p>
    <w:p w14:paraId="5BF7B5ED" w14:textId="77777777" w:rsidR="00861D91" w:rsidRPr="00DE4931" w:rsidRDefault="00861D91" w:rsidP="00861D91">
      <w:pPr>
        <w:spacing w:after="0"/>
        <w:jc w:val="center"/>
        <w:rPr>
          <w:rFonts w:ascii="Times New Roman" w:hAnsi="Times New Roman" w:cs="Times New Roman"/>
        </w:rPr>
      </w:pPr>
      <w:r w:rsidRPr="00DE4931">
        <w:rPr>
          <w:rFonts w:ascii="Times New Roman" w:hAnsi="Times New Roman" w:cs="Times New Roman"/>
        </w:rPr>
        <w:t>PO Box 427</w:t>
      </w:r>
    </w:p>
    <w:p w14:paraId="490B30FF" w14:textId="77777777" w:rsidR="00861D91" w:rsidRPr="00DE4931" w:rsidRDefault="00861D91" w:rsidP="00861D91">
      <w:pPr>
        <w:spacing w:after="0"/>
        <w:jc w:val="center"/>
        <w:rPr>
          <w:rFonts w:ascii="Times New Roman" w:hAnsi="Times New Roman" w:cs="Times New Roman"/>
        </w:rPr>
      </w:pPr>
      <w:r w:rsidRPr="00DE4931">
        <w:rPr>
          <w:rFonts w:ascii="Times New Roman" w:hAnsi="Times New Roman" w:cs="Times New Roman"/>
        </w:rPr>
        <w:t>Fair Haven, NY 13064</w:t>
      </w:r>
    </w:p>
    <w:p w14:paraId="1985B6CC" w14:textId="0F4E1E24" w:rsidR="00DE4931" w:rsidRDefault="00DE4931" w:rsidP="00DE4931">
      <w:pPr>
        <w:spacing w:after="0"/>
        <w:jc w:val="center"/>
        <w:rPr>
          <w:rFonts w:ascii="Times New Roman" w:hAnsi="Times New Roman" w:cs="Times New Roman"/>
        </w:rPr>
      </w:pPr>
      <w:hyperlink r:id="rId5" w:history="1">
        <w:r w:rsidRPr="005910AE">
          <w:rPr>
            <w:rStyle w:val="Hyperlink"/>
            <w:rFonts w:ascii="Times New Roman" w:hAnsi="Times New Roman" w:cs="Times New Roman"/>
          </w:rPr>
          <w:t>www.sterlingwaterstewards.org</w:t>
        </w:r>
      </w:hyperlink>
    </w:p>
    <w:p w14:paraId="7AC0B6F5" w14:textId="7CF8062B" w:rsidR="00861D91" w:rsidRDefault="00DE4931" w:rsidP="00861D91">
      <w:pPr>
        <w:spacing w:after="0"/>
        <w:jc w:val="center"/>
        <w:rPr>
          <w:rFonts w:ascii="Times New Roman" w:hAnsi="Times New Roman" w:cs="Times New Roman"/>
        </w:rPr>
      </w:pPr>
      <w:hyperlink r:id="rId6" w:history="1">
        <w:r w:rsidRPr="005910AE">
          <w:rPr>
            <w:rStyle w:val="Hyperlink"/>
            <w:rFonts w:ascii="Times New Roman" w:hAnsi="Times New Roman" w:cs="Times New Roman"/>
          </w:rPr>
          <w:t>info@sterlingwaterstewards.org</w:t>
        </w:r>
      </w:hyperlink>
    </w:p>
    <w:p w14:paraId="35F00E20" w14:textId="77777777" w:rsidR="00DE4931" w:rsidRPr="00DE4931" w:rsidRDefault="00DE4931" w:rsidP="00861D91">
      <w:pPr>
        <w:spacing w:after="0"/>
        <w:jc w:val="center"/>
        <w:rPr>
          <w:rFonts w:ascii="Times New Roman" w:hAnsi="Times New Roman" w:cs="Times New Roman"/>
        </w:rPr>
      </w:pPr>
    </w:p>
    <w:p w14:paraId="677C6E9A" w14:textId="77777777" w:rsidR="00DE4931" w:rsidRPr="00DE4931" w:rsidRDefault="00DE4931" w:rsidP="00DE4931">
      <w:pPr>
        <w:spacing w:after="0" w:line="360" w:lineRule="auto"/>
        <w:jc w:val="center"/>
        <w:rPr>
          <w:rFonts w:ascii="Times New Roman" w:hAnsi="Times New Roman" w:cs="Times New Roman"/>
          <w:b/>
          <w:bCs/>
          <w:sz w:val="24"/>
          <w:szCs w:val="24"/>
        </w:rPr>
      </w:pPr>
      <w:r w:rsidRPr="00DE4931">
        <w:rPr>
          <w:rFonts w:ascii="Times New Roman" w:hAnsi="Times New Roman" w:cs="Times New Roman"/>
          <w:b/>
          <w:bCs/>
          <w:sz w:val="24"/>
          <w:szCs w:val="24"/>
        </w:rPr>
        <w:t>STATEMENT FOR TOWN OF STERLING PUBLIC HEARING</w:t>
      </w:r>
    </w:p>
    <w:p w14:paraId="2BAC0428" w14:textId="77777777" w:rsidR="00DE4931" w:rsidRPr="00DE4931" w:rsidRDefault="00DE4931" w:rsidP="00DE4931">
      <w:pPr>
        <w:spacing w:after="0" w:line="360" w:lineRule="auto"/>
        <w:jc w:val="center"/>
        <w:rPr>
          <w:rFonts w:ascii="Times New Roman" w:hAnsi="Times New Roman" w:cs="Times New Roman"/>
          <w:b/>
          <w:bCs/>
          <w:sz w:val="24"/>
          <w:szCs w:val="24"/>
        </w:rPr>
      </w:pPr>
      <w:r w:rsidRPr="00DE4931">
        <w:rPr>
          <w:rFonts w:ascii="Times New Roman" w:hAnsi="Times New Roman" w:cs="Times New Roman"/>
          <w:b/>
          <w:bCs/>
          <w:sz w:val="24"/>
          <w:szCs w:val="24"/>
        </w:rPr>
        <w:t>CONCERNING A MORATORIUM ON SPECIAL USE PERMITS</w:t>
      </w:r>
    </w:p>
    <w:p w14:paraId="4E37D727" w14:textId="7999C476" w:rsidR="00861D91" w:rsidRDefault="00DE4931" w:rsidP="00DE4931">
      <w:pPr>
        <w:spacing w:after="0" w:line="360" w:lineRule="auto"/>
        <w:jc w:val="center"/>
        <w:rPr>
          <w:rFonts w:ascii="Times New Roman" w:hAnsi="Times New Roman" w:cs="Times New Roman"/>
          <w:b/>
          <w:bCs/>
          <w:sz w:val="24"/>
          <w:szCs w:val="24"/>
        </w:rPr>
      </w:pPr>
      <w:r w:rsidRPr="00DE4931">
        <w:rPr>
          <w:rFonts w:ascii="Times New Roman" w:hAnsi="Times New Roman" w:cs="Times New Roman"/>
          <w:b/>
          <w:bCs/>
          <w:sz w:val="24"/>
          <w:szCs w:val="24"/>
        </w:rPr>
        <w:t>FOR BULK WATER EXTRACTION</w:t>
      </w:r>
    </w:p>
    <w:p w14:paraId="1B12CC4B" w14:textId="769EAA16" w:rsidR="00DE4931" w:rsidRPr="00DE4931" w:rsidRDefault="00DE4931" w:rsidP="00DE493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June 21. 2021</w:t>
      </w:r>
    </w:p>
    <w:p w14:paraId="528EA066" w14:textId="696C7B4D" w:rsidR="004E585E" w:rsidRPr="009115C0" w:rsidRDefault="004E585E" w:rsidP="00861D91">
      <w:pPr>
        <w:rPr>
          <w:rFonts w:ascii="Times New Roman" w:hAnsi="Times New Roman" w:cs="Times New Roman"/>
          <w:sz w:val="24"/>
          <w:szCs w:val="24"/>
        </w:rPr>
      </w:pPr>
      <w:r w:rsidRPr="009115C0">
        <w:rPr>
          <w:rFonts w:ascii="Times New Roman" w:hAnsi="Times New Roman" w:cs="Times New Roman"/>
          <w:sz w:val="24"/>
          <w:szCs w:val="24"/>
        </w:rPr>
        <w:t xml:space="preserve">I am </w:t>
      </w:r>
      <w:r w:rsidR="00DE4931">
        <w:rPr>
          <w:rFonts w:ascii="Times New Roman" w:hAnsi="Times New Roman" w:cs="Times New Roman"/>
          <w:sz w:val="24"/>
          <w:szCs w:val="24"/>
        </w:rPr>
        <w:t xml:space="preserve">Joanne Hunt Piersma, </w:t>
      </w:r>
      <w:r w:rsidRPr="009115C0">
        <w:rPr>
          <w:rFonts w:ascii="Times New Roman" w:hAnsi="Times New Roman" w:cs="Times New Roman"/>
          <w:sz w:val="24"/>
          <w:szCs w:val="24"/>
        </w:rPr>
        <w:t xml:space="preserve">a member of the Sterling Water Stewards and an attorney with long roots in this area, having been born and raised in the Town of Sterling.  Although I now live in Hannibal, I have always been appreciative of </w:t>
      </w:r>
      <w:r w:rsidR="00A724D0">
        <w:rPr>
          <w:rFonts w:ascii="Times New Roman" w:hAnsi="Times New Roman" w:cs="Times New Roman"/>
          <w:sz w:val="24"/>
          <w:szCs w:val="24"/>
        </w:rPr>
        <w:t xml:space="preserve">both </w:t>
      </w:r>
      <w:r w:rsidRPr="009115C0">
        <w:rPr>
          <w:rFonts w:ascii="Times New Roman" w:hAnsi="Times New Roman" w:cs="Times New Roman"/>
          <w:sz w:val="24"/>
          <w:szCs w:val="24"/>
        </w:rPr>
        <w:t xml:space="preserve">the beauty and </w:t>
      </w:r>
      <w:r w:rsidR="00A724D0">
        <w:rPr>
          <w:rFonts w:ascii="Times New Roman" w:hAnsi="Times New Roman" w:cs="Times New Roman"/>
          <w:sz w:val="24"/>
          <w:szCs w:val="24"/>
        </w:rPr>
        <w:t xml:space="preserve">the </w:t>
      </w:r>
      <w:r w:rsidRPr="009115C0">
        <w:rPr>
          <w:rFonts w:ascii="Times New Roman" w:hAnsi="Times New Roman" w:cs="Times New Roman"/>
          <w:sz w:val="24"/>
          <w:szCs w:val="24"/>
        </w:rPr>
        <w:t>community spirit of this Town and so I joined with the Sterling Water Stewards to help protect its resources.</w:t>
      </w:r>
    </w:p>
    <w:p w14:paraId="667D30FA" w14:textId="24DF59C8" w:rsidR="004E585E" w:rsidRPr="009115C0" w:rsidRDefault="004E585E">
      <w:pPr>
        <w:rPr>
          <w:rFonts w:ascii="Times New Roman" w:hAnsi="Times New Roman" w:cs="Times New Roman"/>
          <w:sz w:val="24"/>
          <w:szCs w:val="24"/>
        </w:rPr>
      </w:pPr>
      <w:r w:rsidRPr="009115C0">
        <w:rPr>
          <w:rFonts w:ascii="Times New Roman" w:hAnsi="Times New Roman" w:cs="Times New Roman"/>
          <w:sz w:val="24"/>
          <w:szCs w:val="24"/>
        </w:rPr>
        <w:t>I am speaking tonight not in opposition to the proposed moratorium—it’s a good thing as far as it goes—but rather to explain some of the legal problems confronting the Town in its efforts to protect its water sources</w:t>
      </w:r>
      <w:r w:rsidR="00DA27FE" w:rsidRPr="009115C0">
        <w:rPr>
          <w:rFonts w:ascii="Times New Roman" w:hAnsi="Times New Roman" w:cs="Times New Roman"/>
          <w:sz w:val="24"/>
          <w:szCs w:val="24"/>
        </w:rPr>
        <w:t>, problems</w:t>
      </w:r>
      <w:r w:rsidRPr="009115C0">
        <w:rPr>
          <w:rFonts w:ascii="Times New Roman" w:hAnsi="Times New Roman" w:cs="Times New Roman"/>
          <w:sz w:val="24"/>
          <w:szCs w:val="24"/>
        </w:rPr>
        <w:t xml:space="preserve"> that this moratorium does not address.</w:t>
      </w:r>
    </w:p>
    <w:p w14:paraId="72803771" w14:textId="258D5345" w:rsidR="00A05CF1" w:rsidRPr="009115C0" w:rsidRDefault="004E585E">
      <w:pPr>
        <w:rPr>
          <w:rFonts w:ascii="Times New Roman" w:hAnsi="Times New Roman" w:cs="Times New Roman"/>
          <w:sz w:val="24"/>
          <w:szCs w:val="24"/>
        </w:rPr>
      </w:pPr>
      <w:r w:rsidRPr="009115C0">
        <w:rPr>
          <w:rFonts w:ascii="Times New Roman" w:hAnsi="Times New Roman" w:cs="Times New Roman"/>
          <w:sz w:val="24"/>
          <w:szCs w:val="24"/>
        </w:rPr>
        <w:t xml:space="preserve">The existing land use regulations of the Town of Sterling provide that a water extraction and/or bottling facility is permitted in of the Town but subject to obtaining a “Special Use Permit.”  This is in Section </w:t>
      </w:r>
      <w:r w:rsidR="00A05CF1" w:rsidRPr="009115C0">
        <w:rPr>
          <w:rFonts w:ascii="Times New Roman" w:hAnsi="Times New Roman" w:cs="Times New Roman"/>
          <w:sz w:val="24"/>
          <w:szCs w:val="24"/>
        </w:rPr>
        <w:t>5.L.  You can find it on pages 55-58 of the published regulations.</w:t>
      </w:r>
    </w:p>
    <w:p w14:paraId="155BA111" w14:textId="77777777" w:rsidR="009115C0" w:rsidRDefault="004E585E">
      <w:pPr>
        <w:rPr>
          <w:rFonts w:ascii="Times New Roman" w:hAnsi="Times New Roman" w:cs="Times New Roman"/>
          <w:sz w:val="24"/>
          <w:szCs w:val="24"/>
        </w:rPr>
      </w:pPr>
      <w:r w:rsidRPr="009115C0">
        <w:rPr>
          <w:rFonts w:ascii="Times New Roman" w:hAnsi="Times New Roman" w:cs="Times New Roman"/>
          <w:sz w:val="24"/>
          <w:szCs w:val="24"/>
        </w:rPr>
        <w:t xml:space="preserve">The requirements for obtaining a permit for that purpose is that the applicant must show </w:t>
      </w:r>
      <w:r w:rsidR="00A05CF1" w:rsidRPr="009115C0">
        <w:rPr>
          <w:rFonts w:ascii="Times New Roman" w:hAnsi="Times New Roman" w:cs="Times New Roman"/>
          <w:sz w:val="24"/>
          <w:szCs w:val="24"/>
        </w:rPr>
        <w:t>through testing</w:t>
      </w:r>
      <w:r w:rsidR="009115C0">
        <w:rPr>
          <w:rFonts w:ascii="Times New Roman" w:hAnsi="Times New Roman" w:cs="Times New Roman"/>
          <w:sz w:val="24"/>
          <w:szCs w:val="24"/>
        </w:rPr>
        <w:t xml:space="preserve">, the requirements for which are laid out in detail, </w:t>
      </w:r>
      <w:r w:rsidR="00A05CF1" w:rsidRPr="009115C0">
        <w:rPr>
          <w:rFonts w:ascii="Times New Roman" w:hAnsi="Times New Roman" w:cs="Times New Roman"/>
          <w:sz w:val="24"/>
          <w:szCs w:val="24"/>
        </w:rPr>
        <w:t xml:space="preserve">that the proposed use will not adversely affect other wells or the sustainability of the aquifer, will not cause undesirable changes in groundwater quality and will not negatively impact natural water resources.  </w:t>
      </w:r>
    </w:p>
    <w:p w14:paraId="169D8B24" w14:textId="66287EF7" w:rsidR="008E3AC4" w:rsidRPr="009115C0" w:rsidRDefault="00A05CF1">
      <w:pPr>
        <w:rPr>
          <w:rFonts w:ascii="Times New Roman" w:hAnsi="Times New Roman" w:cs="Times New Roman"/>
          <w:sz w:val="24"/>
          <w:szCs w:val="24"/>
        </w:rPr>
      </w:pPr>
      <w:r w:rsidRPr="009115C0">
        <w:rPr>
          <w:rFonts w:ascii="Times New Roman" w:hAnsi="Times New Roman" w:cs="Times New Roman"/>
          <w:sz w:val="24"/>
          <w:szCs w:val="24"/>
        </w:rPr>
        <w:t>But nowhere in the regulations is there any measurable definition of what constitutes adverse effect, negative impact or</w:t>
      </w:r>
      <w:r w:rsidR="004E585E" w:rsidRPr="009115C0">
        <w:rPr>
          <w:rFonts w:ascii="Times New Roman" w:hAnsi="Times New Roman" w:cs="Times New Roman"/>
          <w:sz w:val="24"/>
          <w:szCs w:val="24"/>
        </w:rPr>
        <w:t xml:space="preserve"> </w:t>
      </w:r>
      <w:r w:rsidRPr="009115C0">
        <w:rPr>
          <w:rFonts w:ascii="Times New Roman" w:hAnsi="Times New Roman" w:cs="Times New Roman"/>
          <w:sz w:val="24"/>
          <w:szCs w:val="24"/>
        </w:rPr>
        <w:t xml:space="preserve">undesirable change.   As a litigator with many years of </w:t>
      </w:r>
      <w:r w:rsidR="009115C0" w:rsidRPr="009115C0">
        <w:rPr>
          <w:rFonts w:ascii="Times New Roman" w:hAnsi="Times New Roman" w:cs="Times New Roman"/>
          <w:sz w:val="24"/>
          <w:szCs w:val="24"/>
        </w:rPr>
        <w:t>dealing</w:t>
      </w:r>
      <w:r w:rsidRPr="009115C0">
        <w:rPr>
          <w:rFonts w:ascii="Times New Roman" w:hAnsi="Times New Roman" w:cs="Times New Roman"/>
          <w:sz w:val="24"/>
          <w:szCs w:val="24"/>
        </w:rPr>
        <w:t xml:space="preserve"> with forensic experts</w:t>
      </w:r>
      <w:r w:rsidR="009115C0" w:rsidRPr="009115C0">
        <w:rPr>
          <w:rFonts w:ascii="Times New Roman" w:hAnsi="Times New Roman" w:cs="Times New Roman"/>
          <w:sz w:val="24"/>
          <w:szCs w:val="24"/>
        </w:rPr>
        <w:t xml:space="preserve">, it is easy to find one willing to generate the report that you need when there </w:t>
      </w:r>
      <w:r w:rsidR="00861D91" w:rsidRPr="009115C0">
        <w:rPr>
          <w:rFonts w:ascii="Times New Roman" w:hAnsi="Times New Roman" w:cs="Times New Roman"/>
          <w:sz w:val="24"/>
          <w:szCs w:val="24"/>
        </w:rPr>
        <w:t>are no</w:t>
      </w:r>
      <w:r w:rsidR="009115C0" w:rsidRPr="009115C0">
        <w:rPr>
          <w:rFonts w:ascii="Times New Roman" w:hAnsi="Times New Roman" w:cs="Times New Roman"/>
          <w:sz w:val="24"/>
          <w:szCs w:val="24"/>
        </w:rPr>
        <w:t xml:space="preserve"> standards to guide that report.</w:t>
      </w:r>
    </w:p>
    <w:p w14:paraId="56D294F4" w14:textId="01961858" w:rsidR="00F852B4" w:rsidRPr="009115C0" w:rsidRDefault="00F852B4">
      <w:pPr>
        <w:rPr>
          <w:rFonts w:ascii="Times New Roman" w:hAnsi="Times New Roman" w:cs="Times New Roman"/>
          <w:sz w:val="24"/>
          <w:szCs w:val="24"/>
        </w:rPr>
      </w:pPr>
      <w:r w:rsidRPr="009115C0">
        <w:rPr>
          <w:rFonts w:ascii="Times New Roman" w:hAnsi="Times New Roman" w:cs="Times New Roman"/>
          <w:sz w:val="24"/>
          <w:szCs w:val="24"/>
        </w:rPr>
        <w:t xml:space="preserve">If a permit were to be granted by the Town after a public </w:t>
      </w:r>
      <w:r w:rsidR="00DA27FE" w:rsidRPr="009115C0">
        <w:rPr>
          <w:rFonts w:ascii="Times New Roman" w:hAnsi="Times New Roman" w:cs="Times New Roman"/>
          <w:sz w:val="24"/>
          <w:szCs w:val="24"/>
        </w:rPr>
        <w:t>hearing,</w:t>
      </w:r>
      <w:r w:rsidRPr="009115C0">
        <w:rPr>
          <w:rFonts w:ascii="Times New Roman" w:hAnsi="Times New Roman" w:cs="Times New Roman"/>
          <w:sz w:val="24"/>
          <w:szCs w:val="24"/>
        </w:rPr>
        <w:t xml:space="preserve"> then those opposing the permit would have to file what is called an “Article 78 proceeding</w:t>
      </w:r>
      <w:r w:rsidR="00DA27FE" w:rsidRPr="009115C0">
        <w:rPr>
          <w:rFonts w:ascii="Times New Roman" w:hAnsi="Times New Roman" w:cs="Times New Roman"/>
          <w:sz w:val="24"/>
          <w:szCs w:val="24"/>
        </w:rPr>
        <w:t>,” which</w:t>
      </w:r>
      <w:r w:rsidRPr="009115C0">
        <w:rPr>
          <w:rFonts w:ascii="Times New Roman" w:hAnsi="Times New Roman" w:cs="Times New Roman"/>
          <w:sz w:val="24"/>
          <w:szCs w:val="24"/>
        </w:rPr>
        <w:t xml:space="preserve"> is just legalese for the procedures to be used to challenge any administrative determination in New York.  In all likelihood, the grounds to challenge such a decision would be that it is “not supported by substantial evidence.”  The standard for what amounts to substantial evidence is minimal and these court challenges are very hard to win.  The New York </w:t>
      </w:r>
      <w:r w:rsidR="004C6D78" w:rsidRPr="009115C0">
        <w:rPr>
          <w:rFonts w:ascii="Times New Roman" w:hAnsi="Times New Roman" w:cs="Times New Roman"/>
          <w:sz w:val="24"/>
          <w:szCs w:val="24"/>
        </w:rPr>
        <w:t>C</w:t>
      </w:r>
      <w:r w:rsidRPr="009115C0">
        <w:rPr>
          <w:rFonts w:ascii="Times New Roman" w:hAnsi="Times New Roman" w:cs="Times New Roman"/>
          <w:sz w:val="24"/>
          <w:szCs w:val="24"/>
        </w:rPr>
        <w:t xml:space="preserve">ourts tend to favor the granting of special permits.  Community opposition is not enough to overturn the granting of a permit—opponents must be able to show, both at the public hearing, and later in </w:t>
      </w:r>
      <w:r w:rsidR="00DA27FE" w:rsidRPr="009115C0">
        <w:rPr>
          <w:rFonts w:ascii="Times New Roman" w:hAnsi="Times New Roman" w:cs="Times New Roman"/>
          <w:sz w:val="24"/>
          <w:szCs w:val="24"/>
        </w:rPr>
        <w:t>court,</w:t>
      </w:r>
      <w:r w:rsidRPr="009115C0">
        <w:rPr>
          <w:rFonts w:ascii="Times New Roman" w:hAnsi="Times New Roman" w:cs="Times New Roman"/>
          <w:sz w:val="24"/>
          <w:szCs w:val="24"/>
        </w:rPr>
        <w:t xml:space="preserve"> if necessary, that the permitted activity will cause actual harm.</w:t>
      </w:r>
    </w:p>
    <w:p w14:paraId="4E3324D7" w14:textId="5AC195E7" w:rsidR="00F852B4" w:rsidRPr="009115C0" w:rsidRDefault="00F852B4">
      <w:pPr>
        <w:rPr>
          <w:rFonts w:ascii="Times New Roman" w:hAnsi="Times New Roman" w:cs="Times New Roman"/>
          <w:sz w:val="24"/>
          <w:szCs w:val="24"/>
        </w:rPr>
      </w:pPr>
      <w:r w:rsidRPr="009115C0">
        <w:rPr>
          <w:rFonts w:ascii="Times New Roman" w:hAnsi="Times New Roman" w:cs="Times New Roman"/>
          <w:sz w:val="24"/>
          <w:szCs w:val="24"/>
        </w:rPr>
        <w:t>While the Sterling Water Stewards have begun</w:t>
      </w:r>
      <w:r w:rsidR="00D73F30" w:rsidRPr="009115C0">
        <w:rPr>
          <w:rFonts w:ascii="Times New Roman" w:hAnsi="Times New Roman" w:cs="Times New Roman"/>
          <w:sz w:val="24"/>
          <w:szCs w:val="24"/>
        </w:rPr>
        <w:t xml:space="preserve"> </w:t>
      </w:r>
      <w:r w:rsidRPr="009115C0">
        <w:rPr>
          <w:rFonts w:ascii="Times New Roman" w:hAnsi="Times New Roman" w:cs="Times New Roman"/>
          <w:sz w:val="24"/>
          <w:szCs w:val="24"/>
        </w:rPr>
        <w:t xml:space="preserve">the process of </w:t>
      </w:r>
      <w:r w:rsidR="00D73F30" w:rsidRPr="009115C0">
        <w:rPr>
          <w:rFonts w:ascii="Times New Roman" w:hAnsi="Times New Roman" w:cs="Times New Roman"/>
          <w:sz w:val="24"/>
          <w:szCs w:val="24"/>
        </w:rPr>
        <w:t xml:space="preserve">compiling expert evidence to demonstrate the actual harm that a water extraction and bottling plant would cause, we believe that the better and more sensible approach is for the Town to take the time to strengthen its existing regulations by establishing a </w:t>
      </w:r>
      <w:r w:rsidR="009115C0" w:rsidRPr="009115C0">
        <w:rPr>
          <w:rFonts w:ascii="Times New Roman" w:hAnsi="Times New Roman" w:cs="Times New Roman"/>
          <w:sz w:val="24"/>
          <w:szCs w:val="24"/>
        </w:rPr>
        <w:t xml:space="preserve">Source Water Protection Overlay Zone </w:t>
      </w:r>
      <w:r w:rsidR="00D73F30" w:rsidRPr="009115C0">
        <w:rPr>
          <w:rFonts w:ascii="Times New Roman" w:hAnsi="Times New Roman" w:cs="Times New Roman"/>
          <w:sz w:val="24"/>
          <w:szCs w:val="24"/>
        </w:rPr>
        <w:t xml:space="preserve">based on objective scientific analysis.  That will </w:t>
      </w:r>
      <w:r w:rsidR="00861D91">
        <w:rPr>
          <w:rFonts w:ascii="Times New Roman" w:hAnsi="Times New Roman" w:cs="Times New Roman"/>
          <w:sz w:val="24"/>
          <w:szCs w:val="24"/>
        </w:rPr>
        <w:t xml:space="preserve">protect Town water resources but it will </w:t>
      </w:r>
      <w:r w:rsidR="00D73F30" w:rsidRPr="009115C0">
        <w:rPr>
          <w:rFonts w:ascii="Times New Roman" w:hAnsi="Times New Roman" w:cs="Times New Roman"/>
          <w:sz w:val="24"/>
          <w:szCs w:val="24"/>
        </w:rPr>
        <w:t>take time, certainly more than six months.</w:t>
      </w:r>
    </w:p>
    <w:sectPr w:rsidR="00F852B4" w:rsidRPr="009115C0" w:rsidSect="00DE4931">
      <w:pgSz w:w="12240" w:h="15840"/>
      <w:pgMar w:top="108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E"/>
    <w:rsid w:val="000027FE"/>
    <w:rsid w:val="004C6D78"/>
    <w:rsid w:val="004E585E"/>
    <w:rsid w:val="00861D91"/>
    <w:rsid w:val="009115C0"/>
    <w:rsid w:val="00932F8E"/>
    <w:rsid w:val="00A05CF1"/>
    <w:rsid w:val="00A724D0"/>
    <w:rsid w:val="00D73F30"/>
    <w:rsid w:val="00DA27FE"/>
    <w:rsid w:val="00DE4931"/>
    <w:rsid w:val="00F8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D326"/>
  <w15:chartTrackingRefBased/>
  <w15:docId w15:val="{D7411544-AE24-434C-9E3A-9173558B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931"/>
    <w:rPr>
      <w:color w:val="0563C1" w:themeColor="hyperlink"/>
      <w:u w:val="single"/>
    </w:rPr>
  </w:style>
  <w:style w:type="character" w:styleId="UnresolvedMention">
    <w:name w:val="Unresolved Mention"/>
    <w:basedOn w:val="DefaultParagraphFont"/>
    <w:uiPriority w:val="99"/>
    <w:semiHidden/>
    <w:unhideWhenUsed/>
    <w:rsid w:val="00DE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terlingwaterstewards.org" TargetMode="External"/><Relationship Id="rId5" Type="http://schemas.openxmlformats.org/officeDocument/2006/relationships/hyperlink" Target="http://www.sterlingwaterstewar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9E31-B904-4364-AF90-0B0CAD80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551</Words>
  <Characters>2702</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Piersma</dc:creator>
  <cp:keywords/>
  <dc:description/>
  <cp:lastModifiedBy>Jo Piersma</cp:lastModifiedBy>
  <cp:revision>4</cp:revision>
  <dcterms:created xsi:type="dcterms:W3CDTF">2021-06-20T15:33:00Z</dcterms:created>
  <dcterms:modified xsi:type="dcterms:W3CDTF">2021-06-21T13:01:00Z</dcterms:modified>
</cp:coreProperties>
</file>